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919" w:rsidRDefault="00FE6919">
      <w:pPr>
        <w:pStyle w:val="ConsPlusNormal0"/>
        <w:jc w:val="both"/>
      </w:pPr>
    </w:p>
    <w:p w:rsidR="00FE6919" w:rsidRDefault="00031767">
      <w:pPr>
        <w:pStyle w:val="ConsPlusNormal0"/>
        <w:jc w:val="center"/>
      </w:pPr>
      <w:r>
        <w:t xml:space="preserve">СОГЛАШЕНИЕ О КОНФИДЕНЦИАЛЬНОСТИ </w:t>
      </w:r>
      <w:r w:rsidR="00C249E7">
        <w:t>№</w:t>
      </w:r>
      <w:r>
        <w:t xml:space="preserve"> ___</w:t>
      </w:r>
    </w:p>
    <w:p w:rsidR="00FE6919" w:rsidRDefault="00FE6919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03"/>
        <w:gridCol w:w="5104"/>
      </w:tblGrid>
      <w:tr w:rsidR="00FE691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6919" w:rsidRDefault="00031767" w:rsidP="00C249E7">
            <w:pPr>
              <w:pStyle w:val="ConsPlusNormal0"/>
              <w:ind w:left="142"/>
            </w:pPr>
            <w:proofErr w:type="gramStart"/>
            <w:r>
              <w:t>г</w:t>
            </w:r>
            <w:proofErr w:type="gramEnd"/>
            <w:r>
              <w:t>. 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6919" w:rsidRDefault="00031767" w:rsidP="00C249E7">
            <w:pPr>
              <w:pStyle w:val="ConsPlusNormal0"/>
              <w:ind w:right="429"/>
              <w:jc w:val="right"/>
            </w:pPr>
            <w:r>
              <w:t>"__" ________ ____ 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031767" w:rsidRDefault="00031767" w:rsidP="00031767">
      <w:pPr>
        <w:pStyle w:val="a9"/>
        <w:ind w:left="851" w:firstLine="0"/>
        <w:rPr>
          <w:sz w:val="24"/>
        </w:rPr>
      </w:pPr>
    </w:p>
    <w:p w:rsidR="00031767" w:rsidRDefault="00031767" w:rsidP="00031767">
      <w:pPr>
        <w:pStyle w:val="a9"/>
        <w:ind w:left="851" w:firstLine="0"/>
        <w:rPr>
          <w:sz w:val="24"/>
        </w:rPr>
      </w:pPr>
    </w:p>
    <w:p w:rsidR="00031767" w:rsidRPr="00C249E7" w:rsidRDefault="00031767" w:rsidP="00C249E7">
      <w:pPr>
        <w:pStyle w:val="a9"/>
        <w:tabs>
          <w:tab w:val="left" w:pos="709"/>
        </w:tabs>
        <w:ind w:left="142" w:right="429" w:firstLine="567"/>
        <w:rPr>
          <w:spacing w:val="31"/>
          <w:sz w:val="24"/>
          <w:szCs w:val="24"/>
        </w:rPr>
      </w:pPr>
      <w:r>
        <w:rPr>
          <w:sz w:val="24"/>
          <w:szCs w:val="24"/>
        </w:rPr>
        <w:t>Открытое акционерное общество «Жуковский машиностроительный завод»</w:t>
      </w:r>
      <w:r w:rsidRPr="00031767">
        <w:rPr>
          <w:sz w:val="24"/>
          <w:szCs w:val="24"/>
        </w:rPr>
        <w:t>,</w:t>
      </w:r>
      <w:r w:rsidRPr="00031767">
        <w:rPr>
          <w:spacing w:val="31"/>
          <w:sz w:val="24"/>
          <w:szCs w:val="24"/>
        </w:rPr>
        <w:t xml:space="preserve"> </w:t>
      </w:r>
      <w:r w:rsidRPr="00031767">
        <w:rPr>
          <w:sz w:val="24"/>
          <w:szCs w:val="24"/>
        </w:rPr>
        <w:t>именуемое</w:t>
      </w:r>
      <w:r w:rsidRPr="00031767">
        <w:rPr>
          <w:spacing w:val="3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="00C249E7">
        <w:rPr>
          <w:spacing w:val="31"/>
          <w:sz w:val="24"/>
          <w:szCs w:val="24"/>
        </w:rPr>
        <w:t xml:space="preserve"> </w:t>
      </w:r>
      <w:r w:rsidR="00902E99">
        <w:rPr>
          <w:spacing w:val="-2"/>
          <w:sz w:val="24"/>
          <w:szCs w:val="24"/>
        </w:rPr>
        <w:t>д</w:t>
      </w:r>
      <w:r w:rsidRPr="00031767">
        <w:rPr>
          <w:spacing w:val="-2"/>
          <w:sz w:val="24"/>
          <w:szCs w:val="24"/>
        </w:rPr>
        <w:t>альнейшем</w:t>
      </w:r>
      <w:r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«</w:t>
      </w:r>
      <w:r w:rsidRPr="00031767">
        <w:rPr>
          <w:b/>
          <w:sz w:val="24"/>
          <w:szCs w:val="24"/>
        </w:rPr>
        <w:t>Общество</w:t>
      </w:r>
      <w:r w:rsidRPr="00031767">
        <w:rPr>
          <w:sz w:val="24"/>
          <w:szCs w:val="24"/>
        </w:rPr>
        <w:t>»,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в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лице</w:t>
      </w:r>
      <w:r w:rsidRPr="00031767">
        <w:rPr>
          <w:spacing w:val="220"/>
          <w:sz w:val="24"/>
          <w:szCs w:val="24"/>
        </w:rPr>
        <w:t xml:space="preserve"> </w:t>
      </w:r>
      <w:r w:rsidRPr="00031767">
        <w:rPr>
          <w:sz w:val="24"/>
          <w:szCs w:val="24"/>
        </w:rPr>
        <w:t>_____________________________, действующего на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основании</w:t>
      </w:r>
      <w:r w:rsidRPr="00031767">
        <w:rPr>
          <w:spacing w:val="45"/>
          <w:sz w:val="24"/>
          <w:szCs w:val="24"/>
        </w:rPr>
        <w:t xml:space="preserve"> </w:t>
      </w:r>
      <w:r w:rsidRPr="00031767">
        <w:rPr>
          <w:sz w:val="24"/>
          <w:szCs w:val="24"/>
        </w:rPr>
        <w:tab/>
        <w:t>_____________________________</w:t>
      </w:r>
      <w:r w:rsidRPr="00031767">
        <w:rPr>
          <w:spacing w:val="-10"/>
          <w:sz w:val="24"/>
          <w:szCs w:val="24"/>
        </w:rPr>
        <w:t xml:space="preserve">, </w:t>
      </w:r>
      <w:r w:rsidRPr="00031767">
        <w:rPr>
          <w:sz w:val="24"/>
          <w:szCs w:val="24"/>
        </w:rPr>
        <w:t>с одной стороны,</w:t>
      </w:r>
    </w:p>
    <w:p w:rsidR="00031767" w:rsidRPr="00031767" w:rsidRDefault="00031767" w:rsidP="00C249E7">
      <w:pPr>
        <w:tabs>
          <w:tab w:val="left" w:pos="709"/>
          <w:tab w:val="left" w:pos="1134"/>
          <w:tab w:val="left" w:pos="8077"/>
        </w:tabs>
        <w:ind w:left="142" w:right="420" w:firstLine="567"/>
        <w:jc w:val="both"/>
        <w:rPr>
          <w:sz w:val="24"/>
          <w:szCs w:val="24"/>
        </w:rPr>
      </w:pPr>
      <w:proofErr w:type="gramStart"/>
      <w:r w:rsidRPr="00031767">
        <w:rPr>
          <w:sz w:val="24"/>
          <w:szCs w:val="24"/>
        </w:rPr>
        <w:t>и</w:t>
      </w:r>
      <w:r w:rsidRPr="00031767">
        <w:rPr>
          <w:spacing w:val="81"/>
          <w:sz w:val="24"/>
          <w:szCs w:val="24"/>
        </w:rPr>
        <w:t xml:space="preserve"> </w:t>
      </w:r>
      <w:r w:rsidR="00C249E7" w:rsidRPr="00031767">
        <w:rPr>
          <w:sz w:val="24"/>
          <w:szCs w:val="24"/>
        </w:rPr>
        <w:t>_____________________________</w:t>
      </w:r>
      <w:r w:rsidRPr="00031767">
        <w:rPr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(указать для акционера - физического лица фамилию, имя, отчество акционера, для представителя акционера – физического лица указать также фамилию, имя, отчество представителя акционера и документ, подтверждающий полномочия, для акционера – юридического лица – полное наименование</w:t>
      </w:r>
      <w:r w:rsidR="00C249E7">
        <w:rPr>
          <w:i/>
          <w:sz w:val="24"/>
          <w:szCs w:val="24"/>
        </w:rPr>
        <w:t xml:space="preserve"> общества</w:t>
      </w:r>
      <w:r w:rsidRPr="00031767">
        <w:rPr>
          <w:i/>
          <w:sz w:val="24"/>
          <w:szCs w:val="24"/>
        </w:rPr>
        <w:t>, фамилию,</w:t>
      </w:r>
      <w:r w:rsidRPr="00031767">
        <w:rPr>
          <w:i/>
          <w:spacing w:val="-2"/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имя,</w:t>
      </w:r>
      <w:r w:rsidRPr="00031767">
        <w:rPr>
          <w:i/>
          <w:spacing w:val="-2"/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отчество уполномоченного</w:t>
      </w:r>
      <w:r w:rsidRPr="00031767">
        <w:rPr>
          <w:i/>
          <w:spacing w:val="-1"/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лица</w:t>
      </w:r>
      <w:r w:rsidRPr="00031767">
        <w:rPr>
          <w:i/>
          <w:spacing w:val="-1"/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и документ,</w:t>
      </w:r>
      <w:r w:rsidRPr="00031767">
        <w:rPr>
          <w:i/>
          <w:spacing w:val="-2"/>
          <w:sz w:val="24"/>
          <w:szCs w:val="24"/>
        </w:rPr>
        <w:t xml:space="preserve"> </w:t>
      </w:r>
      <w:r w:rsidRPr="00031767">
        <w:rPr>
          <w:i/>
          <w:sz w:val="24"/>
          <w:szCs w:val="24"/>
        </w:rPr>
        <w:t>подтверждающий полномочия)</w:t>
      </w:r>
      <w:r w:rsidRPr="00031767">
        <w:rPr>
          <w:sz w:val="24"/>
          <w:szCs w:val="24"/>
        </w:rPr>
        <w:t>, именуемый/</w:t>
      </w:r>
      <w:proofErr w:type="spellStart"/>
      <w:r w:rsidRPr="00031767">
        <w:rPr>
          <w:i/>
          <w:sz w:val="24"/>
          <w:szCs w:val="24"/>
        </w:rPr>
        <w:t>ая</w:t>
      </w:r>
      <w:proofErr w:type="spellEnd"/>
      <w:r w:rsidRPr="00031767">
        <w:rPr>
          <w:i/>
          <w:sz w:val="24"/>
          <w:szCs w:val="24"/>
        </w:rPr>
        <w:t>/</w:t>
      </w:r>
      <w:proofErr w:type="spellStart"/>
      <w:r w:rsidRPr="00031767">
        <w:rPr>
          <w:i/>
          <w:sz w:val="24"/>
          <w:szCs w:val="24"/>
        </w:rPr>
        <w:t>ое</w:t>
      </w:r>
      <w:proofErr w:type="spellEnd"/>
      <w:r w:rsidRPr="00031767">
        <w:rPr>
          <w:i/>
          <w:sz w:val="24"/>
          <w:szCs w:val="24"/>
        </w:rPr>
        <w:t xml:space="preserve"> </w:t>
      </w:r>
      <w:r w:rsidRPr="00031767">
        <w:rPr>
          <w:sz w:val="24"/>
          <w:szCs w:val="24"/>
        </w:rPr>
        <w:t>в дальнейшем «</w:t>
      </w:r>
      <w:r w:rsidRPr="00031767">
        <w:rPr>
          <w:b/>
          <w:sz w:val="24"/>
          <w:szCs w:val="24"/>
        </w:rPr>
        <w:t>Акционер</w:t>
      </w:r>
      <w:r w:rsidRPr="00031767">
        <w:rPr>
          <w:sz w:val="24"/>
          <w:szCs w:val="24"/>
        </w:rPr>
        <w:t>», с другой стороны,</w:t>
      </w:r>
      <w:r w:rsidR="00C249E7">
        <w:rPr>
          <w:sz w:val="24"/>
          <w:szCs w:val="24"/>
        </w:rPr>
        <w:t xml:space="preserve"> </w:t>
      </w:r>
      <w:r w:rsidRPr="00031767">
        <w:rPr>
          <w:sz w:val="24"/>
          <w:szCs w:val="24"/>
        </w:rPr>
        <w:t>совместно именуемые в</w:t>
      </w:r>
      <w:r w:rsidRPr="00031767">
        <w:rPr>
          <w:spacing w:val="-4"/>
          <w:sz w:val="24"/>
          <w:szCs w:val="24"/>
        </w:rPr>
        <w:t xml:space="preserve"> </w:t>
      </w:r>
      <w:r w:rsidRPr="00031767">
        <w:rPr>
          <w:sz w:val="24"/>
          <w:szCs w:val="24"/>
        </w:rPr>
        <w:t>дальнейшем «Стороны», заключили настоящее Соглашение о</w:t>
      </w:r>
      <w:proofErr w:type="gramEnd"/>
      <w:r w:rsidRPr="00031767">
        <w:rPr>
          <w:sz w:val="24"/>
          <w:szCs w:val="24"/>
        </w:rPr>
        <w:t xml:space="preserve"> </w:t>
      </w:r>
      <w:proofErr w:type="gramStart"/>
      <w:r w:rsidRPr="00031767">
        <w:rPr>
          <w:sz w:val="24"/>
          <w:szCs w:val="24"/>
        </w:rPr>
        <w:t>нижеследующем</w:t>
      </w:r>
      <w:proofErr w:type="gramEnd"/>
      <w:r w:rsidRPr="00031767">
        <w:rPr>
          <w:sz w:val="24"/>
          <w:szCs w:val="24"/>
        </w:rPr>
        <w:t>: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356"/>
        </w:tabs>
        <w:ind w:left="142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 xml:space="preserve">Термины, применяемые в настоящем Соглашении, означают </w:t>
      </w:r>
      <w:r w:rsidRPr="00031767">
        <w:rPr>
          <w:spacing w:val="-2"/>
          <w:sz w:val="24"/>
          <w:szCs w:val="24"/>
        </w:rPr>
        <w:t>следующее:</w:t>
      </w:r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right="426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коммерческая тайна</w:t>
      </w:r>
      <w:r w:rsidRPr="00031767">
        <w:rPr>
          <w:sz w:val="24"/>
          <w:szCs w:val="24"/>
        </w:rPr>
        <w:t xml:space="preserve">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выгоду;</w:t>
      </w:r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right="418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информация, составляющая коммерческую тайну</w:t>
      </w:r>
      <w:r w:rsidRPr="00031767">
        <w:rPr>
          <w:sz w:val="24"/>
          <w:szCs w:val="24"/>
        </w:rPr>
        <w:t xml:space="preserve"> - сведения любого характера </w:t>
      </w:r>
      <w:proofErr w:type="gramStart"/>
      <w:r w:rsidRPr="00031767">
        <w:rPr>
          <w:sz w:val="24"/>
          <w:szCs w:val="24"/>
        </w:rPr>
        <w:t>(производственные, технические, экономические, организационные</w:t>
      </w:r>
      <w:r w:rsidRPr="00031767">
        <w:rPr>
          <w:spacing w:val="-1"/>
          <w:sz w:val="24"/>
          <w:szCs w:val="24"/>
        </w:rPr>
        <w:t xml:space="preserve"> </w:t>
      </w:r>
      <w:r w:rsidRPr="00031767">
        <w:rPr>
          <w:sz w:val="24"/>
          <w:szCs w:val="24"/>
        </w:rPr>
        <w:t>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>к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которым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у</w:t>
      </w:r>
      <w:r w:rsidRPr="00031767">
        <w:rPr>
          <w:spacing w:val="-5"/>
          <w:sz w:val="24"/>
          <w:szCs w:val="24"/>
        </w:rPr>
        <w:t xml:space="preserve"> </w:t>
      </w:r>
      <w:r w:rsidRPr="00031767">
        <w:rPr>
          <w:sz w:val="24"/>
          <w:szCs w:val="24"/>
        </w:rPr>
        <w:t>третьих</w:t>
      </w:r>
      <w:r w:rsidRPr="00031767">
        <w:rPr>
          <w:spacing w:val="-1"/>
          <w:sz w:val="24"/>
          <w:szCs w:val="24"/>
        </w:rPr>
        <w:t xml:space="preserve"> </w:t>
      </w:r>
      <w:r w:rsidRPr="00031767">
        <w:rPr>
          <w:sz w:val="24"/>
          <w:szCs w:val="24"/>
        </w:rPr>
        <w:t>лиц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нет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свободного</w:t>
      </w:r>
      <w:r w:rsidRPr="00031767">
        <w:rPr>
          <w:spacing w:val="-1"/>
          <w:sz w:val="24"/>
          <w:szCs w:val="24"/>
        </w:rPr>
        <w:t xml:space="preserve"> </w:t>
      </w:r>
      <w:r w:rsidRPr="00031767">
        <w:rPr>
          <w:sz w:val="24"/>
          <w:szCs w:val="24"/>
        </w:rPr>
        <w:t>доступа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на</w:t>
      </w:r>
      <w:r w:rsidRPr="00031767">
        <w:rPr>
          <w:spacing w:val="-4"/>
          <w:sz w:val="24"/>
          <w:szCs w:val="24"/>
        </w:rPr>
        <w:t xml:space="preserve"> </w:t>
      </w:r>
      <w:r w:rsidRPr="00031767">
        <w:rPr>
          <w:sz w:val="24"/>
          <w:szCs w:val="24"/>
        </w:rPr>
        <w:t>законном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основании и в отношении которых обладателем таких сведений введен режим коммерческой тайны;</w:t>
      </w:r>
      <w:proofErr w:type="gramEnd"/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right="422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персональные</w:t>
      </w:r>
      <w:r w:rsidRPr="008B708B">
        <w:rPr>
          <w:b/>
          <w:spacing w:val="80"/>
          <w:sz w:val="24"/>
          <w:szCs w:val="24"/>
        </w:rPr>
        <w:t xml:space="preserve"> </w:t>
      </w:r>
      <w:r w:rsidRPr="008B708B">
        <w:rPr>
          <w:b/>
          <w:sz w:val="24"/>
          <w:szCs w:val="24"/>
        </w:rPr>
        <w:t>данные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-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любая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информация,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относящаяся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к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прямо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или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косвенно определенному или определяемому физическому лицу (субъекту персональных данных);</w:t>
      </w:r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носители информации</w:t>
      </w:r>
      <w:r w:rsidRPr="00031767">
        <w:rPr>
          <w:sz w:val="24"/>
          <w:szCs w:val="24"/>
        </w:rPr>
        <w:t xml:space="preserve"> - материальные объекты, в которых конфиденциальная информация находит свое отображение в виде символов, технических решений и процессов;</w:t>
      </w:r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right="424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конфиденциальность информации</w:t>
      </w:r>
      <w:r w:rsidRPr="00031767">
        <w:rPr>
          <w:sz w:val="24"/>
          <w:szCs w:val="24"/>
        </w:rPr>
        <w:t xml:space="preserve"> 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:rsidR="00031767" w:rsidRPr="00031767" w:rsidRDefault="00031767" w:rsidP="00C249E7">
      <w:pPr>
        <w:pStyle w:val="a9"/>
        <w:tabs>
          <w:tab w:val="left" w:pos="709"/>
          <w:tab w:val="left" w:pos="1134"/>
        </w:tabs>
        <w:ind w:left="142" w:right="421" w:firstLine="567"/>
        <w:rPr>
          <w:sz w:val="24"/>
          <w:szCs w:val="24"/>
        </w:rPr>
      </w:pPr>
      <w:r w:rsidRPr="008B708B">
        <w:rPr>
          <w:b/>
          <w:sz w:val="24"/>
          <w:szCs w:val="24"/>
        </w:rPr>
        <w:t>конфиденциальная информация</w:t>
      </w:r>
      <w:r w:rsidRPr="00031767">
        <w:rPr>
          <w:sz w:val="24"/>
          <w:szCs w:val="24"/>
        </w:rPr>
        <w:t xml:space="preserve"> – информация с ограниченным</w:t>
      </w:r>
      <w:r w:rsidRPr="00031767">
        <w:rPr>
          <w:spacing w:val="-1"/>
          <w:sz w:val="24"/>
          <w:szCs w:val="24"/>
        </w:rPr>
        <w:t xml:space="preserve"> </w:t>
      </w:r>
      <w:r w:rsidRPr="00031767">
        <w:rPr>
          <w:sz w:val="24"/>
          <w:szCs w:val="24"/>
        </w:rPr>
        <w:t>доступом, не содержащая сведений, составляющих государственную тайну, и в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отношении которой Обществом установлен режим коммерческой тайны (информация, составляющая коммерческую тайну; сведения о сущности изобретения, полезной модели; персональные данные; служебные сведения, доступ к которым ограничен о</w:t>
      </w:r>
      <w:r w:rsidR="008B708B">
        <w:rPr>
          <w:sz w:val="24"/>
          <w:szCs w:val="24"/>
        </w:rPr>
        <w:t>рганами государственной власти).</w:t>
      </w:r>
    </w:p>
    <w:p w:rsidR="00031767" w:rsidRPr="008B708B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</w:tabs>
        <w:ind w:left="142" w:right="428" w:firstLine="567"/>
        <w:jc w:val="both"/>
        <w:rPr>
          <w:sz w:val="24"/>
          <w:szCs w:val="24"/>
        </w:rPr>
      </w:pPr>
      <w:r w:rsidRPr="008B708B">
        <w:rPr>
          <w:sz w:val="24"/>
          <w:szCs w:val="24"/>
        </w:rPr>
        <w:t>Предметом настоящего Соглашения являются обязательства Акционера,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обладающего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правом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на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получение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информации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и</w:t>
      </w:r>
      <w:r w:rsidRPr="008B708B">
        <w:rPr>
          <w:spacing w:val="80"/>
          <w:sz w:val="24"/>
          <w:szCs w:val="24"/>
        </w:rPr>
        <w:t xml:space="preserve"> </w:t>
      </w:r>
      <w:r w:rsidRPr="008B708B">
        <w:rPr>
          <w:sz w:val="24"/>
          <w:szCs w:val="24"/>
        </w:rPr>
        <w:t>документов в</w:t>
      </w:r>
      <w:r w:rsidRPr="008B708B">
        <w:rPr>
          <w:spacing w:val="-2"/>
          <w:sz w:val="24"/>
          <w:szCs w:val="24"/>
        </w:rPr>
        <w:t xml:space="preserve"> </w:t>
      </w:r>
      <w:r w:rsidRPr="008B708B">
        <w:rPr>
          <w:sz w:val="24"/>
          <w:szCs w:val="24"/>
        </w:rPr>
        <w:t>соответствии</w:t>
      </w:r>
      <w:r w:rsidRPr="008B708B">
        <w:rPr>
          <w:spacing w:val="66"/>
          <w:w w:val="150"/>
          <w:sz w:val="24"/>
          <w:szCs w:val="24"/>
        </w:rPr>
        <w:t xml:space="preserve">  </w:t>
      </w:r>
      <w:r w:rsidRPr="008B708B">
        <w:rPr>
          <w:sz w:val="24"/>
          <w:szCs w:val="24"/>
        </w:rPr>
        <w:t>с</w:t>
      </w:r>
      <w:r w:rsidRPr="008B708B">
        <w:rPr>
          <w:spacing w:val="65"/>
          <w:w w:val="150"/>
          <w:sz w:val="24"/>
          <w:szCs w:val="24"/>
        </w:rPr>
        <w:t xml:space="preserve">  </w:t>
      </w:r>
      <w:r w:rsidRPr="008B708B">
        <w:rPr>
          <w:sz w:val="24"/>
          <w:szCs w:val="24"/>
        </w:rPr>
        <w:t>Федеральным</w:t>
      </w:r>
      <w:r w:rsidRPr="008B708B">
        <w:rPr>
          <w:spacing w:val="64"/>
          <w:w w:val="150"/>
          <w:sz w:val="24"/>
          <w:szCs w:val="24"/>
        </w:rPr>
        <w:t xml:space="preserve">  </w:t>
      </w:r>
      <w:r w:rsidRPr="008B708B">
        <w:rPr>
          <w:sz w:val="24"/>
          <w:szCs w:val="24"/>
        </w:rPr>
        <w:t>законом</w:t>
      </w:r>
      <w:r w:rsidRPr="008B708B">
        <w:rPr>
          <w:spacing w:val="67"/>
          <w:w w:val="150"/>
          <w:sz w:val="24"/>
          <w:szCs w:val="24"/>
        </w:rPr>
        <w:t xml:space="preserve">  </w:t>
      </w:r>
      <w:r w:rsidRPr="008B708B">
        <w:rPr>
          <w:sz w:val="24"/>
          <w:szCs w:val="24"/>
        </w:rPr>
        <w:t>от</w:t>
      </w:r>
      <w:r w:rsidRPr="008B708B">
        <w:rPr>
          <w:spacing w:val="66"/>
          <w:w w:val="150"/>
          <w:sz w:val="24"/>
          <w:szCs w:val="24"/>
        </w:rPr>
        <w:t xml:space="preserve">  </w:t>
      </w:r>
      <w:r w:rsidRPr="008B708B">
        <w:rPr>
          <w:sz w:val="24"/>
          <w:szCs w:val="24"/>
        </w:rPr>
        <w:t>26.12.1995</w:t>
      </w:r>
      <w:r w:rsidRPr="008B708B">
        <w:rPr>
          <w:spacing w:val="66"/>
          <w:w w:val="150"/>
          <w:sz w:val="24"/>
          <w:szCs w:val="24"/>
        </w:rPr>
        <w:t xml:space="preserve">  </w:t>
      </w:r>
      <w:hyperlink r:id="rId8">
        <w:r w:rsidRPr="008B708B">
          <w:rPr>
            <w:sz w:val="24"/>
            <w:szCs w:val="24"/>
          </w:rPr>
          <w:t>№</w:t>
        </w:r>
      </w:hyperlink>
      <w:r w:rsidRPr="008B708B">
        <w:rPr>
          <w:spacing w:val="66"/>
          <w:w w:val="150"/>
          <w:sz w:val="24"/>
          <w:szCs w:val="24"/>
        </w:rPr>
        <w:t xml:space="preserve">  </w:t>
      </w:r>
      <w:hyperlink r:id="rId9">
        <w:r w:rsidRPr="008B708B">
          <w:rPr>
            <w:sz w:val="24"/>
            <w:szCs w:val="24"/>
          </w:rPr>
          <w:t>208-ФЗ</w:t>
        </w:r>
      </w:hyperlink>
      <w:r w:rsidR="008B708B">
        <w:rPr>
          <w:sz w:val="24"/>
          <w:szCs w:val="24"/>
        </w:rPr>
        <w:t xml:space="preserve"> </w:t>
      </w:r>
      <w:r w:rsidRPr="008B708B">
        <w:rPr>
          <w:sz w:val="24"/>
          <w:szCs w:val="24"/>
        </w:rPr>
        <w:t>«Об</w:t>
      </w:r>
      <w:r w:rsidRPr="008B708B">
        <w:rPr>
          <w:spacing w:val="-2"/>
          <w:sz w:val="24"/>
          <w:szCs w:val="24"/>
        </w:rPr>
        <w:t xml:space="preserve"> </w:t>
      </w:r>
      <w:r w:rsidRPr="008B708B">
        <w:rPr>
          <w:sz w:val="24"/>
          <w:szCs w:val="24"/>
        </w:rPr>
        <w:t>акционерных обществах», по неразглашению конфиденциальной информации и обеспечению ее сохранности.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169"/>
        </w:tabs>
        <w:ind w:left="142" w:right="421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Передача конфиденциальной информации Акционеру осуществляется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 xml:space="preserve">соответствии </w:t>
      </w:r>
      <w:proofErr w:type="spellStart"/>
      <w:r w:rsidRPr="00031767">
        <w:rPr>
          <w:sz w:val="24"/>
          <w:szCs w:val="24"/>
        </w:rPr>
        <w:t>c</w:t>
      </w:r>
      <w:proofErr w:type="spellEnd"/>
      <w:r w:rsidRPr="00031767">
        <w:rPr>
          <w:sz w:val="24"/>
          <w:szCs w:val="24"/>
        </w:rPr>
        <w:t xml:space="preserve"> законодательством Российской Федерации на основании полученного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Обществом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требования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Акционера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(далее</w:t>
      </w:r>
      <w:r w:rsidRPr="00031767">
        <w:rPr>
          <w:spacing w:val="64"/>
          <w:sz w:val="24"/>
          <w:szCs w:val="24"/>
        </w:rPr>
        <w:t xml:space="preserve">  </w:t>
      </w:r>
      <w:r w:rsidRPr="00031767">
        <w:rPr>
          <w:sz w:val="24"/>
          <w:szCs w:val="24"/>
        </w:rPr>
        <w:t>–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Требование).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соответствии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Требованием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Общество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предоставляет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Акционеру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доступ к</w:t>
      </w:r>
      <w:r w:rsidRPr="00031767">
        <w:rPr>
          <w:spacing w:val="-4"/>
          <w:sz w:val="24"/>
          <w:szCs w:val="24"/>
        </w:rPr>
        <w:t xml:space="preserve"> </w:t>
      </w:r>
      <w:r w:rsidRPr="00031767">
        <w:rPr>
          <w:sz w:val="24"/>
          <w:szCs w:val="24"/>
        </w:rPr>
        <w:t xml:space="preserve">документам Общества, содержащим конфиденциальную информацию, или передает копии таких документов путем </w:t>
      </w:r>
      <w:r w:rsidRPr="00031767">
        <w:rPr>
          <w:sz w:val="24"/>
          <w:szCs w:val="24"/>
        </w:rPr>
        <w:lastRenderedPageBreak/>
        <w:t>их направления за</w:t>
      </w:r>
      <w:r w:rsidR="008B708B">
        <w:rPr>
          <w:sz w:val="24"/>
          <w:szCs w:val="24"/>
        </w:rPr>
        <w:t>казными почтовыми отправлениями</w:t>
      </w:r>
      <w:r w:rsidRPr="00031767">
        <w:rPr>
          <w:sz w:val="24"/>
          <w:szCs w:val="24"/>
        </w:rPr>
        <w:t>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193"/>
        </w:tabs>
        <w:ind w:left="142" w:right="421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Запрещается передача конфиденциальной информации по открытым каналам</w:t>
      </w:r>
      <w:r w:rsidRPr="00031767">
        <w:rPr>
          <w:spacing w:val="67"/>
          <w:sz w:val="24"/>
          <w:szCs w:val="24"/>
        </w:rPr>
        <w:t xml:space="preserve">  </w:t>
      </w:r>
      <w:r w:rsidRPr="00031767">
        <w:rPr>
          <w:sz w:val="24"/>
          <w:szCs w:val="24"/>
        </w:rPr>
        <w:t>связи,</w:t>
      </w:r>
      <w:r w:rsidRPr="00031767">
        <w:rPr>
          <w:spacing w:val="67"/>
          <w:sz w:val="24"/>
          <w:szCs w:val="24"/>
        </w:rPr>
        <w:t xml:space="preserve">  </w:t>
      </w:r>
      <w:r w:rsidRPr="00031767">
        <w:rPr>
          <w:sz w:val="24"/>
          <w:szCs w:val="24"/>
        </w:rPr>
        <w:t>в</w:t>
      </w:r>
      <w:r w:rsidRPr="00031767">
        <w:rPr>
          <w:spacing w:val="67"/>
          <w:sz w:val="24"/>
          <w:szCs w:val="24"/>
        </w:rPr>
        <w:t xml:space="preserve">  </w:t>
      </w:r>
      <w:r w:rsidRPr="00031767">
        <w:rPr>
          <w:sz w:val="24"/>
          <w:szCs w:val="24"/>
        </w:rPr>
        <w:t>том</w:t>
      </w:r>
      <w:r w:rsidRPr="00031767">
        <w:rPr>
          <w:spacing w:val="68"/>
          <w:sz w:val="24"/>
          <w:szCs w:val="24"/>
        </w:rPr>
        <w:t xml:space="preserve">  </w:t>
      </w:r>
      <w:r w:rsidRPr="00031767">
        <w:rPr>
          <w:sz w:val="24"/>
          <w:szCs w:val="24"/>
        </w:rPr>
        <w:t>числе</w:t>
      </w:r>
      <w:r w:rsidRPr="00031767">
        <w:rPr>
          <w:spacing w:val="67"/>
          <w:sz w:val="24"/>
          <w:szCs w:val="24"/>
        </w:rPr>
        <w:t xml:space="preserve">  </w:t>
      </w:r>
      <w:r w:rsidRPr="00031767">
        <w:rPr>
          <w:sz w:val="24"/>
          <w:szCs w:val="24"/>
        </w:rPr>
        <w:t>с</w:t>
      </w:r>
      <w:r w:rsidRPr="00031767">
        <w:rPr>
          <w:spacing w:val="68"/>
          <w:sz w:val="24"/>
          <w:szCs w:val="24"/>
        </w:rPr>
        <w:t xml:space="preserve">  </w:t>
      </w:r>
      <w:r w:rsidRPr="00031767">
        <w:rPr>
          <w:sz w:val="24"/>
          <w:szCs w:val="24"/>
        </w:rPr>
        <w:t>использованием</w:t>
      </w:r>
      <w:r w:rsidRPr="00031767">
        <w:rPr>
          <w:spacing w:val="68"/>
          <w:sz w:val="24"/>
          <w:szCs w:val="24"/>
        </w:rPr>
        <w:t xml:space="preserve">  </w:t>
      </w:r>
      <w:r w:rsidRPr="00031767">
        <w:rPr>
          <w:sz w:val="24"/>
          <w:szCs w:val="24"/>
        </w:rPr>
        <w:t>факсимильной</w:t>
      </w:r>
      <w:r w:rsidRPr="00031767">
        <w:rPr>
          <w:spacing w:val="68"/>
          <w:sz w:val="24"/>
          <w:szCs w:val="24"/>
        </w:rPr>
        <w:t xml:space="preserve">  </w:t>
      </w:r>
      <w:r w:rsidRPr="00031767">
        <w:rPr>
          <w:sz w:val="24"/>
          <w:szCs w:val="24"/>
        </w:rPr>
        <w:t>связи и</w:t>
      </w:r>
      <w:r w:rsidRPr="00031767">
        <w:rPr>
          <w:spacing w:val="-2"/>
          <w:sz w:val="24"/>
          <w:szCs w:val="24"/>
        </w:rPr>
        <w:t xml:space="preserve"> </w:t>
      </w:r>
      <w:r w:rsidRPr="00031767">
        <w:rPr>
          <w:sz w:val="24"/>
          <w:szCs w:val="24"/>
        </w:rPr>
        <w:t>информационно-телекоммуникационной сети «Интернет», без принятия соответствующих мер защиты, удовлетворяющих обе Стороны.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</w:tabs>
        <w:ind w:left="142" w:right="0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В</w:t>
      </w:r>
      <w:r w:rsidRPr="00031767">
        <w:rPr>
          <w:spacing w:val="-8"/>
          <w:sz w:val="24"/>
          <w:szCs w:val="24"/>
        </w:rPr>
        <w:t xml:space="preserve"> </w:t>
      </w:r>
      <w:r w:rsidRPr="00031767">
        <w:rPr>
          <w:sz w:val="24"/>
          <w:szCs w:val="24"/>
        </w:rPr>
        <w:t>целях</w:t>
      </w:r>
      <w:r w:rsidRPr="00031767">
        <w:rPr>
          <w:spacing w:val="-6"/>
          <w:sz w:val="24"/>
          <w:szCs w:val="24"/>
        </w:rPr>
        <w:t xml:space="preserve"> </w:t>
      </w:r>
      <w:r w:rsidRPr="00031767">
        <w:rPr>
          <w:sz w:val="24"/>
          <w:szCs w:val="24"/>
        </w:rPr>
        <w:t>исполнения</w:t>
      </w:r>
      <w:r w:rsidRPr="00031767">
        <w:rPr>
          <w:spacing w:val="-7"/>
          <w:sz w:val="24"/>
          <w:szCs w:val="24"/>
        </w:rPr>
        <w:t xml:space="preserve"> </w:t>
      </w:r>
      <w:r w:rsidRPr="00031767">
        <w:rPr>
          <w:sz w:val="24"/>
          <w:szCs w:val="24"/>
        </w:rPr>
        <w:t>настоящего</w:t>
      </w:r>
      <w:r w:rsidRPr="00031767">
        <w:rPr>
          <w:spacing w:val="-6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Соглашения</w:t>
      </w:r>
      <w:r w:rsidRPr="00031767">
        <w:rPr>
          <w:spacing w:val="-7"/>
          <w:sz w:val="24"/>
          <w:szCs w:val="24"/>
        </w:rPr>
        <w:t xml:space="preserve"> </w:t>
      </w:r>
      <w:r w:rsidRPr="00031767">
        <w:rPr>
          <w:sz w:val="24"/>
          <w:szCs w:val="24"/>
        </w:rPr>
        <w:t>Акционер</w:t>
      </w:r>
      <w:r w:rsidRPr="00031767">
        <w:rPr>
          <w:spacing w:val="-9"/>
          <w:sz w:val="24"/>
          <w:szCs w:val="24"/>
        </w:rPr>
        <w:t xml:space="preserve"> </w:t>
      </w:r>
      <w:r w:rsidRPr="00031767">
        <w:rPr>
          <w:spacing w:val="-2"/>
          <w:sz w:val="24"/>
          <w:szCs w:val="24"/>
        </w:rPr>
        <w:t>обязуется:</w:t>
      </w:r>
    </w:p>
    <w:p w:rsidR="00031767" w:rsidRPr="008B708B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1568"/>
        </w:tabs>
        <w:ind w:left="142" w:right="431" w:firstLine="567"/>
        <w:jc w:val="both"/>
        <w:rPr>
          <w:sz w:val="24"/>
          <w:szCs w:val="24"/>
        </w:rPr>
      </w:pPr>
      <w:proofErr w:type="gramStart"/>
      <w:r w:rsidRPr="00031767">
        <w:rPr>
          <w:sz w:val="24"/>
          <w:szCs w:val="24"/>
        </w:rPr>
        <w:t>Не разглашать в целом или частично конфиденциальную информацию,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полученную</w:t>
      </w:r>
      <w:r w:rsidRPr="00031767">
        <w:rPr>
          <w:spacing w:val="74"/>
          <w:sz w:val="24"/>
          <w:szCs w:val="24"/>
        </w:rPr>
        <w:t xml:space="preserve"> </w:t>
      </w:r>
      <w:r w:rsidRPr="00031767">
        <w:rPr>
          <w:sz w:val="24"/>
          <w:szCs w:val="24"/>
        </w:rPr>
        <w:t>от</w:t>
      </w:r>
      <w:r w:rsidRPr="00031767">
        <w:rPr>
          <w:spacing w:val="74"/>
          <w:sz w:val="24"/>
          <w:szCs w:val="24"/>
        </w:rPr>
        <w:t xml:space="preserve"> </w:t>
      </w:r>
      <w:r w:rsidRPr="00031767">
        <w:rPr>
          <w:sz w:val="24"/>
          <w:szCs w:val="24"/>
        </w:rPr>
        <w:t>Общества,</w:t>
      </w:r>
      <w:r w:rsidRPr="00031767">
        <w:rPr>
          <w:spacing w:val="74"/>
          <w:sz w:val="24"/>
          <w:szCs w:val="24"/>
        </w:rPr>
        <w:t xml:space="preserve"> </w:t>
      </w:r>
      <w:r w:rsidRPr="00031767">
        <w:rPr>
          <w:sz w:val="24"/>
          <w:szCs w:val="24"/>
        </w:rPr>
        <w:t>без</w:t>
      </w:r>
      <w:r w:rsidRPr="00031767">
        <w:rPr>
          <w:spacing w:val="73"/>
          <w:sz w:val="24"/>
          <w:szCs w:val="24"/>
        </w:rPr>
        <w:t xml:space="preserve"> </w:t>
      </w:r>
      <w:r w:rsidRPr="00031767">
        <w:rPr>
          <w:sz w:val="24"/>
          <w:szCs w:val="24"/>
        </w:rPr>
        <w:t>предварительного</w:t>
      </w:r>
      <w:r w:rsidRPr="00031767">
        <w:rPr>
          <w:spacing w:val="75"/>
          <w:sz w:val="24"/>
          <w:szCs w:val="24"/>
        </w:rPr>
        <w:t xml:space="preserve"> </w:t>
      </w:r>
      <w:r w:rsidR="008B708B">
        <w:rPr>
          <w:sz w:val="24"/>
          <w:szCs w:val="24"/>
        </w:rPr>
        <w:t xml:space="preserve">письменного </w:t>
      </w:r>
      <w:r w:rsidRPr="008B708B">
        <w:rPr>
          <w:sz w:val="24"/>
          <w:szCs w:val="24"/>
        </w:rPr>
        <w:t>согласия Общества (в частности, не передавать документы, содержащие конфиденциальную информацию, третьим лицам, не разглашать в устной либо в</w:t>
      </w:r>
      <w:r w:rsidRPr="008B708B">
        <w:rPr>
          <w:spacing w:val="34"/>
          <w:sz w:val="24"/>
          <w:szCs w:val="24"/>
        </w:rPr>
        <w:t xml:space="preserve"> </w:t>
      </w:r>
      <w:r w:rsidRPr="008B708B">
        <w:rPr>
          <w:sz w:val="24"/>
          <w:szCs w:val="24"/>
        </w:rPr>
        <w:t>письменной</w:t>
      </w:r>
      <w:r w:rsidRPr="008B708B">
        <w:rPr>
          <w:spacing w:val="35"/>
          <w:sz w:val="24"/>
          <w:szCs w:val="24"/>
        </w:rPr>
        <w:t xml:space="preserve"> </w:t>
      </w:r>
      <w:r w:rsidRPr="008B708B">
        <w:rPr>
          <w:sz w:val="24"/>
          <w:szCs w:val="24"/>
        </w:rPr>
        <w:t>форме,</w:t>
      </w:r>
      <w:r w:rsidRPr="008B708B">
        <w:rPr>
          <w:spacing w:val="34"/>
          <w:sz w:val="24"/>
          <w:szCs w:val="24"/>
        </w:rPr>
        <w:t xml:space="preserve"> </w:t>
      </w:r>
      <w:r w:rsidRPr="008B708B">
        <w:rPr>
          <w:sz w:val="24"/>
          <w:szCs w:val="24"/>
        </w:rPr>
        <w:t>в</w:t>
      </w:r>
      <w:r w:rsidRPr="008B708B">
        <w:rPr>
          <w:spacing w:val="34"/>
          <w:sz w:val="24"/>
          <w:szCs w:val="24"/>
        </w:rPr>
        <w:t xml:space="preserve"> </w:t>
      </w:r>
      <w:r w:rsidRPr="008B708B">
        <w:rPr>
          <w:sz w:val="24"/>
          <w:szCs w:val="24"/>
        </w:rPr>
        <w:t>том</w:t>
      </w:r>
      <w:r w:rsidRPr="008B708B">
        <w:rPr>
          <w:spacing w:val="34"/>
          <w:sz w:val="24"/>
          <w:szCs w:val="24"/>
        </w:rPr>
        <w:t xml:space="preserve"> </w:t>
      </w:r>
      <w:r w:rsidRPr="008B708B">
        <w:rPr>
          <w:sz w:val="24"/>
          <w:szCs w:val="24"/>
        </w:rPr>
        <w:t>числе</w:t>
      </w:r>
      <w:r w:rsidRPr="008B708B">
        <w:rPr>
          <w:spacing w:val="31"/>
          <w:sz w:val="24"/>
          <w:szCs w:val="24"/>
        </w:rPr>
        <w:t xml:space="preserve"> </w:t>
      </w:r>
      <w:r w:rsidRPr="008B708B">
        <w:rPr>
          <w:sz w:val="24"/>
          <w:szCs w:val="24"/>
        </w:rPr>
        <w:t>путем</w:t>
      </w:r>
      <w:r w:rsidRPr="008B708B">
        <w:rPr>
          <w:spacing w:val="34"/>
          <w:sz w:val="24"/>
          <w:szCs w:val="24"/>
        </w:rPr>
        <w:t xml:space="preserve"> </w:t>
      </w:r>
      <w:r w:rsidRPr="008B708B">
        <w:rPr>
          <w:sz w:val="24"/>
          <w:szCs w:val="24"/>
        </w:rPr>
        <w:t>распространения</w:t>
      </w:r>
      <w:r w:rsidRPr="008B708B">
        <w:rPr>
          <w:spacing w:val="32"/>
          <w:sz w:val="24"/>
          <w:szCs w:val="24"/>
        </w:rPr>
        <w:t xml:space="preserve"> </w:t>
      </w:r>
      <w:r w:rsidRPr="008B708B">
        <w:rPr>
          <w:sz w:val="24"/>
          <w:szCs w:val="24"/>
        </w:rPr>
        <w:t>или</w:t>
      </w:r>
      <w:r w:rsidRPr="008B708B">
        <w:rPr>
          <w:spacing w:val="32"/>
          <w:sz w:val="24"/>
          <w:szCs w:val="24"/>
        </w:rPr>
        <w:t xml:space="preserve"> </w:t>
      </w:r>
      <w:r w:rsidRPr="008B708B">
        <w:rPr>
          <w:sz w:val="24"/>
          <w:szCs w:val="24"/>
        </w:rPr>
        <w:t>опубликования в</w:t>
      </w:r>
      <w:r w:rsidRPr="008B708B">
        <w:rPr>
          <w:spacing w:val="-4"/>
          <w:sz w:val="24"/>
          <w:szCs w:val="24"/>
        </w:rPr>
        <w:t xml:space="preserve"> </w:t>
      </w:r>
      <w:r w:rsidRPr="008B708B">
        <w:rPr>
          <w:sz w:val="24"/>
          <w:szCs w:val="24"/>
        </w:rPr>
        <w:t xml:space="preserve">средствах массовой информации, информационно-телекоммуникационной сети «Интернет»), за исключением случаев, когда обязанность раскрытия конфиденциальной информации установлена законодательством Российской </w:t>
      </w:r>
      <w:r w:rsidRPr="008B708B">
        <w:rPr>
          <w:spacing w:val="-2"/>
          <w:sz w:val="24"/>
          <w:szCs w:val="24"/>
        </w:rPr>
        <w:t>Федерации.</w:t>
      </w:r>
      <w:proofErr w:type="gramEnd"/>
    </w:p>
    <w:p w:rsidR="00031767" w:rsidRPr="00031767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1630"/>
        </w:tabs>
        <w:ind w:left="142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Обеспечить условия хранения полученной от Общества конфиденциальной информации, исключающие доступ к ней третьих лиц.</w:t>
      </w:r>
    </w:p>
    <w:p w:rsidR="00031767" w:rsidRPr="00031767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1486"/>
        </w:tabs>
        <w:ind w:left="142" w:right="425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Не использовать полученную от Общества конфиденциальную информацию для получения преимущества перед Обществом и/или осуществления деятельности, которая может повлечь убытки для Общества.</w:t>
      </w:r>
    </w:p>
    <w:p w:rsidR="00031767" w:rsidRPr="00031767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</w:tabs>
        <w:ind w:left="142" w:right="428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Незамедлительно письменно уведомить Общество о фактах утраты носителей конфиденциальной информации, и о других фактах, которые могут привести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или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привели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к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разглашению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этой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конфиденциальной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информации,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а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>также</w:t>
      </w:r>
      <w:r w:rsidRPr="00031767">
        <w:rPr>
          <w:spacing w:val="76"/>
          <w:sz w:val="24"/>
          <w:szCs w:val="24"/>
        </w:rPr>
        <w:t xml:space="preserve"> </w:t>
      </w:r>
      <w:r w:rsidRPr="00031767">
        <w:rPr>
          <w:sz w:val="24"/>
          <w:szCs w:val="24"/>
        </w:rPr>
        <w:t>предпринять</w:t>
      </w:r>
      <w:r w:rsidRPr="00031767">
        <w:rPr>
          <w:spacing w:val="76"/>
          <w:sz w:val="24"/>
          <w:szCs w:val="24"/>
        </w:rPr>
        <w:t xml:space="preserve"> </w:t>
      </w:r>
      <w:r w:rsidRPr="00031767">
        <w:rPr>
          <w:sz w:val="24"/>
          <w:szCs w:val="24"/>
        </w:rPr>
        <w:t>меры</w:t>
      </w:r>
      <w:r w:rsidRPr="00031767">
        <w:rPr>
          <w:spacing w:val="76"/>
          <w:sz w:val="24"/>
          <w:szCs w:val="24"/>
        </w:rPr>
        <w:t xml:space="preserve"> </w:t>
      </w:r>
      <w:r w:rsidRPr="00031767">
        <w:rPr>
          <w:sz w:val="24"/>
          <w:szCs w:val="24"/>
        </w:rPr>
        <w:t>по</w:t>
      </w:r>
      <w:r w:rsidRPr="00031767">
        <w:rPr>
          <w:spacing w:val="78"/>
          <w:sz w:val="24"/>
          <w:szCs w:val="24"/>
        </w:rPr>
        <w:t xml:space="preserve"> </w:t>
      </w:r>
      <w:r w:rsidRPr="00031767">
        <w:rPr>
          <w:sz w:val="24"/>
          <w:szCs w:val="24"/>
        </w:rPr>
        <w:t>уменьшению</w:t>
      </w:r>
      <w:r w:rsidRPr="00031767">
        <w:rPr>
          <w:spacing w:val="76"/>
          <w:sz w:val="24"/>
          <w:szCs w:val="24"/>
        </w:rPr>
        <w:t xml:space="preserve"> </w:t>
      </w:r>
      <w:r w:rsidRPr="00031767">
        <w:rPr>
          <w:sz w:val="24"/>
          <w:szCs w:val="24"/>
        </w:rPr>
        <w:t>ущерба</w:t>
      </w:r>
      <w:r w:rsidRPr="00031767">
        <w:rPr>
          <w:spacing w:val="78"/>
          <w:sz w:val="24"/>
          <w:szCs w:val="24"/>
        </w:rPr>
        <w:t xml:space="preserve"> </w:t>
      </w:r>
      <w:r w:rsidRPr="00031767">
        <w:rPr>
          <w:sz w:val="24"/>
          <w:szCs w:val="24"/>
        </w:rPr>
        <w:t>от</w:t>
      </w:r>
      <w:r w:rsidRPr="00031767">
        <w:rPr>
          <w:spacing w:val="77"/>
          <w:sz w:val="24"/>
          <w:szCs w:val="24"/>
        </w:rPr>
        <w:t xml:space="preserve"> </w:t>
      </w:r>
      <w:r w:rsidRPr="00031767">
        <w:rPr>
          <w:sz w:val="24"/>
          <w:szCs w:val="24"/>
        </w:rPr>
        <w:t>такого</w:t>
      </w:r>
      <w:r w:rsidRPr="00031767">
        <w:rPr>
          <w:spacing w:val="76"/>
          <w:sz w:val="24"/>
          <w:szCs w:val="24"/>
        </w:rPr>
        <w:t xml:space="preserve"> </w:t>
      </w:r>
      <w:r w:rsidRPr="00031767">
        <w:rPr>
          <w:sz w:val="24"/>
          <w:szCs w:val="24"/>
        </w:rPr>
        <w:t>разглашения, в т.ч. организовать проверку этих фактов.</w:t>
      </w:r>
    </w:p>
    <w:p w:rsidR="00031767" w:rsidRPr="00031767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</w:tabs>
        <w:ind w:left="142" w:right="426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Обращаться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конфиденциальной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информацией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ее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носителями в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соответствии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с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требованиями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законодательства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Российской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Федерации и не допускать разглашения конфиденциальной информации.</w:t>
      </w:r>
    </w:p>
    <w:p w:rsidR="00031767" w:rsidRPr="00031767" w:rsidRDefault="00031767" w:rsidP="00C249E7">
      <w:pPr>
        <w:pStyle w:val="ab"/>
        <w:numPr>
          <w:ilvl w:val="1"/>
          <w:numId w:val="2"/>
        </w:numPr>
        <w:tabs>
          <w:tab w:val="left" w:pos="709"/>
          <w:tab w:val="left" w:pos="1134"/>
          <w:tab w:val="left" w:pos="1577"/>
        </w:tabs>
        <w:ind w:left="142" w:firstLine="567"/>
        <w:jc w:val="both"/>
        <w:rPr>
          <w:i/>
          <w:sz w:val="24"/>
          <w:szCs w:val="24"/>
        </w:rPr>
      </w:pPr>
      <w:r w:rsidRPr="008B708B">
        <w:rPr>
          <w:sz w:val="24"/>
          <w:szCs w:val="24"/>
        </w:rPr>
        <w:t>Использовать полученную от Общества конфиденциальную информацию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исключительно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с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деловой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целью,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указанной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в</w:t>
      </w:r>
      <w:r w:rsidRPr="008B708B">
        <w:rPr>
          <w:spacing w:val="80"/>
          <w:w w:val="150"/>
          <w:sz w:val="24"/>
          <w:szCs w:val="24"/>
        </w:rPr>
        <w:t xml:space="preserve"> </w:t>
      </w:r>
      <w:r w:rsidRPr="008B708B">
        <w:rPr>
          <w:sz w:val="24"/>
          <w:szCs w:val="24"/>
        </w:rPr>
        <w:t>полученном</w:t>
      </w:r>
      <w:r w:rsidRPr="008B708B">
        <w:rPr>
          <w:spacing w:val="40"/>
          <w:sz w:val="24"/>
          <w:szCs w:val="24"/>
        </w:rPr>
        <w:t xml:space="preserve"> </w:t>
      </w:r>
      <w:r w:rsidRPr="008B708B">
        <w:rPr>
          <w:sz w:val="24"/>
          <w:szCs w:val="24"/>
        </w:rPr>
        <w:t>от Акционера Требовании.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311"/>
        </w:tabs>
        <w:ind w:left="142" w:right="424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При предоставлении для ознакомления Акционеру оригиналов конфиденциальных документов оформляется акт приема-передачи, который подписывается Сторонами.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</w:tabs>
        <w:ind w:left="142" w:right="425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За разглашение конфиденциальной информации Акционер несет ответственность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соответствии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с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законодательством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Российской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Федерации, в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>том числе в виде обязанности возмещения Обществу убытков, причиненных таким разглашением.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339"/>
        </w:tabs>
        <w:ind w:left="142" w:right="424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Акционер, подписывая настоящее Соглашение, даёт согласие Обществу на обработку своих персональных данных, а именно совершение действий,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предусмотренных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пунктом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3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статьи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3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>Федерального</w:t>
      </w:r>
      <w:r w:rsidRPr="00031767">
        <w:rPr>
          <w:spacing w:val="40"/>
          <w:sz w:val="24"/>
          <w:szCs w:val="24"/>
        </w:rPr>
        <w:t xml:space="preserve">  </w:t>
      </w:r>
      <w:r w:rsidRPr="00031767">
        <w:rPr>
          <w:sz w:val="24"/>
          <w:szCs w:val="24"/>
        </w:rPr>
        <w:t xml:space="preserve">закона </w:t>
      </w:r>
      <w:hyperlink r:id="rId10">
        <w:r w:rsidRPr="008B708B">
          <w:rPr>
            <w:sz w:val="24"/>
            <w:szCs w:val="24"/>
          </w:rPr>
          <w:t>от</w:t>
        </w:r>
      </w:hyperlink>
      <w:r w:rsidRPr="008B708B">
        <w:rPr>
          <w:spacing w:val="-2"/>
          <w:sz w:val="24"/>
          <w:szCs w:val="24"/>
        </w:rPr>
        <w:t xml:space="preserve"> </w:t>
      </w:r>
      <w:r w:rsidRPr="008B708B">
        <w:rPr>
          <w:sz w:val="24"/>
          <w:szCs w:val="24"/>
        </w:rPr>
        <w:t>27.07.2006 № 152-ФЗ</w:t>
      </w:r>
      <w:r w:rsidRPr="00031767">
        <w:rPr>
          <w:color w:val="0000FF"/>
          <w:sz w:val="24"/>
          <w:szCs w:val="24"/>
        </w:rPr>
        <w:t xml:space="preserve"> </w:t>
      </w:r>
      <w:r w:rsidRPr="00031767">
        <w:rPr>
          <w:sz w:val="24"/>
          <w:szCs w:val="24"/>
        </w:rPr>
        <w:t>«О персональных данных», со сведениями, предоставленными Обществу.</w:t>
      </w:r>
    </w:p>
    <w:p w:rsidR="00031767" w:rsidRPr="008B708B" w:rsidRDefault="00031767" w:rsidP="00C249E7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142" w:right="0" w:firstLine="567"/>
        <w:jc w:val="both"/>
        <w:rPr>
          <w:sz w:val="24"/>
          <w:szCs w:val="24"/>
        </w:rPr>
      </w:pPr>
      <w:r w:rsidRPr="008B708B">
        <w:rPr>
          <w:sz w:val="24"/>
          <w:szCs w:val="24"/>
        </w:rPr>
        <w:t>Акционер</w:t>
      </w:r>
      <w:r w:rsidRPr="008B708B">
        <w:rPr>
          <w:spacing w:val="-5"/>
          <w:sz w:val="24"/>
          <w:szCs w:val="24"/>
        </w:rPr>
        <w:t xml:space="preserve"> </w:t>
      </w:r>
      <w:r w:rsidRPr="008B708B">
        <w:rPr>
          <w:spacing w:val="-2"/>
          <w:sz w:val="24"/>
          <w:szCs w:val="24"/>
        </w:rPr>
        <w:t>обязуется:</w:t>
      </w:r>
    </w:p>
    <w:p w:rsidR="00031767" w:rsidRPr="008B708B" w:rsidRDefault="00031767" w:rsidP="00C249E7">
      <w:pPr>
        <w:pStyle w:val="ab"/>
        <w:numPr>
          <w:ilvl w:val="1"/>
          <w:numId w:val="1"/>
        </w:numPr>
        <w:tabs>
          <w:tab w:val="left" w:pos="709"/>
          <w:tab w:val="left" w:pos="1046"/>
          <w:tab w:val="left" w:pos="1134"/>
        </w:tabs>
        <w:ind w:left="142" w:right="423" w:firstLine="567"/>
        <w:rPr>
          <w:sz w:val="24"/>
          <w:szCs w:val="24"/>
        </w:rPr>
      </w:pPr>
      <w:r w:rsidRPr="008B708B">
        <w:rPr>
          <w:sz w:val="24"/>
          <w:szCs w:val="24"/>
        </w:rPr>
        <w:t>в разумные сроки уведомлять Общество в письменной форме о лицах, уполномоченных на прием конфиденциальной информации;</w:t>
      </w:r>
    </w:p>
    <w:p w:rsidR="00031767" w:rsidRPr="00C249E7" w:rsidRDefault="00031767" w:rsidP="00C249E7">
      <w:pPr>
        <w:pStyle w:val="ab"/>
        <w:numPr>
          <w:ilvl w:val="1"/>
          <w:numId w:val="1"/>
        </w:numPr>
        <w:tabs>
          <w:tab w:val="left" w:pos="709"/>
          <w:tab w:val="left" w:pos="1134"/>
        </w:tabs>
        <w:ind w:left="142" w:right="421" w:firstLine="567"/>
        <w:rPr>
          <w:sz w:val="24"/>
          <w:szCs w:val="24"/>
        </w:rPr>
      </w:pPr>
      <w:r w:rsidRPr="00C249E7">
        <w:rPr>
          <w:sz w:val="24"/>
          <w:szCs w:val="24"/>
        </w:rPr>
        <w:t>требовать от своих работников выполнения всех обязательств, предусмотренных</w:t>
      </w:r>
      <w:r w:rsidRPr="00C249E7">
        <w:rPr>
          <w:spacing w:val="75"/>
          <w:sz w:val="24"/>
          <w:szCs w:val="24"/>
        </w:rPr>
        <w:t xml:space="preserve"> </w:t>
      </w:r>
      <w:r w:rsidRPr="00C249E7">
        <w:rPr>
          <w:sz w:val="24"/>
          <w:szCs w:val="24"/>
        </w:rPr>
        <w:t>настоящим</w:t>
      </w:r>
      <w:r w:rsidRPr="00C249E7">
        <w:rPr>
          <w:spacing w:val="78"/>
          <w:sz w:val="24"/>
          <w:szCs w:val="24"/>
        </w:rPr>
        <w:t xml:space="preserve"> </w:t>
      </w:r>
      <w:r w:rsidRPr="00C249E7">
        <w:rPr>
          <w:sz w:val="24"/>
          <w:szCs w:val="24"/>
        </w:rPr>
        <w:t>Соглашением,</w:t>
      </w:r>
      <w:r w:rsidRPr="00C249E7">
        <w:rPr>
          <w:spacing w:val="77"/>
          <w:sz w:val="24"/>
          <w:szCs w:val="24"/>
        </w:rPr>
        <w:t xml:space="preserve"> </w:t>
      </w:r>
      <w:r w:rsidRPr="00C249E7">
        <w:rPr>
          <w:sz w:val="24"/>
          <w:szCs w:val="24"/>
        </w:rPr>
        <w:t>если</w:t>
      </w:r>
      <w:r w:rsidRPr="00C249E7">
        <w:rPr>
          <w:spacing w:val="78"/>
          <w:sz w:val="24"/>
          <w:szCs w:val="24"/>
        </w:rPr>
        <w:t xml:space="preserve"> </w:t>
      </w:r>
      <w:r w:rsidRPr="00C249E7">
        <w:rPr>
          <w:sz w:val="24"/>
          <w:szCs w:val="24"/>
        </w:rPr>
        <w:t>они</w:t>
      </w:r>
      <w:r w:rsidRPr="00C249E7">
        <w:rPr>
          <w:spacing w:val="76"/>
          <w:sz w:val="24"/>
          <w:szCs w:val="24"/>
        </w:rPr>
        <w:t xml:space="preserve"> </w:t>
      </w:r>
      <w:r w:rsidRPr="00C249E7">
        <w:rPr>
          <w:sz w:val="24"/>
          <w:szCs w:val="24"/>
        </w:rPr>
        <w:t>будут</w:t>
      </w:r>
      <w:r w:rsidRPr="00C249E7">
        <w:rPr>
          <w:spacing w:val="76"/>
          <w:sz w:val="24"/>
          <w:szCs w:val="24"/>
        </w:rPr>
        <w:t xml:space="preserve"> </w:t>
      </w:r>
      <w:r w:rsidRPr="00C249E7">
        <w:rPr>
          <w:sz w:val="24"/>
          <w:szCs w:val="24"/>
        </w:rPr>
        <w:t>иметь</w:t>
      </w:r>
      <w:r w:rsidRPr="00C249E7">
        <w:rPr>
          <w:spacing w:val="77"/>
          <w:sz w:val="24"/>
          <w:szCs w:val="24"/>
        </w:rPr>
        <w:t xml:space="preserve"> </w:t>
      </w:r>
      <w:r w:rsidRPr="00C249E7">
        <w:rPr>
          <w:sz w:val="24"/>
          <w:szCs w:val="24"/>
        </w:rPr>
        <w:t>доступ</w:t>
      </w:r>
      <w:r w:rsidR="00C249E7">
        <w:rPr>
          <w:sz w:val="24"/>
          <w:szCs w:val="24"/>
        </w:rPr>
        <w:t xml:space="preserve"> </w:t>
      </w:r>
      <w:r w:rsidRPr="00C249E7">
        <w:rPr>
          <w:sz w:val="24"/>
          <w:szCs w:val="24"/>
        </w:rPr>
        <w:t>к</w:t>
      </w:r>
      <w:r w:rsidRPr="00C249E7">
        <w:rPr>
          <w:spacing w:val="-2"/>
          <w:sz w:val="24"/>
          <w:szCs w:val="24"/>
        </w:rPr>
        <w:t xml:space="preserve"> </w:t>
      </w:r>
      <w:r w:rsidRPr="00C249E7">
        <w:rPr>
          <w:sz w:val="24"/>
          <w:szCs w:val="24"/>
        </w:rPr>
        <w:t>конфиденциальной информации, полученной от Общества, и нести ответственность за разглашение ими такой конфиденциальной информации;</w:t>
      </w:r>
    </w:p>
    <w:p w:rsidR="00031767" w:rsidRPr="00031767" w:rsidRDefault="00031767" w:rsidP="00C249E7">
      <w:pPr>
        <w:tabs>
          <w:tab w:val="left" w:pos="709"/>
          <w:tab w:val="left" w:pos="1134"/>
        </w:tabs>
        <w:ind w:left="142" w:right="422" w:firstLine="567"/>
        <w:jc w:val="both"/>
        <w:rPr>
          <w:i/>
          <w:sz w:val="24"/>
          <w:szCs w:val="24"/>
        </w:rPr>
      </w:pPr>
      <w:r w:rsidRPr="008B708B">
        <w:rPr>
          <w:sz w:val="24"/>
          <w:szCs w:val="24"/>
        </w:rPr>
        <w:t>Права</w:t>
      </w:r>
      <w:r w:rsidRPr="008B708B">
        <w:rPr>
          <w:spacing w:val="-1"/>
          <w:sz w:val="24"/>
          <w:szCs w:val="24"/>
        </w:rPr>
        <w:t xml:space="preserve"> </w:t>
      </w:r>
      <w:r w:rsidRPr="008B708B">
        <w:rPr>
          <w:sz w:val="24"/>
          <w:szCs w:val="24"/>
        </w:rPr>
        <w:t>и обязанности Акционера</w:t>
      </w:r>
      <w:r w:rsidRPr="008B708B">
        <w:rPr>
          <w:spacing w:val="-1"/>
          <w:sz w:val="24"/>
          <w:szCs w:val="24"/>
        </w:rPr>
        <w:t xml:space="preserve"> </w:t>
      </w:r>
      <w:r w:rsidRPr="008B708B">
        <w:rPr>
          <w:sz w:val="24"/>
          <w:szCs w:val="24"/>
        </w:rPr>
        <w:t>по настоящему Соглашению</w:t>
      </w:r>
      <w:r w:rsidRPr="008B708B">
        <w:rPr>
          <w:spacing w:val="-1"/>
          <w:sz w:val="24"/>
          <w:szCs w:val="24"/>
        </w:rPr>
        <w:t xml:space="preserve"> </w:t>
      </w:r>
      <w:r w:rsidRPr="008B708B">
        <w:rPr>
          <w:sz w:val="24"/>
          <w:szCs w:val="24"/>
        </w:rPr>
        <w:t>в случае его реорганизации переходят к соответствующему правопреемнику (правопреемникам). В случае ликвидации Акционера он должен до завершения ликвидации обеспечить возврат Обществу всех носителей конфиденциальной информации, переданных Акционеру, и уничтожение всех и любых их копий (включая электронные образы документов).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247"/>
        </w:tabs>
        <w:ind w:left="142" w:right="424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Настоящее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Соглашение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толкуется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регулируется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соответствии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 xml:space="preserve">с </w:t>
      </w:r>
      <w:r w:rsidRPr="00031767">
        <w:rPr>
          <w:sz w:val="24"/>
          <w:szCs w:val="24"/>
        </w:rPr>
        <w:lastRenderedPageBreak/>
        <w:t>законодательством Российской Федерации.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</w:tabs>
        <w:ind w:left="142" w:right="423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Внесение изменений в настоящее Соглашение осуществляется путем заключения дополнительных соглашений,</w:t>
      </w:r>
      <w:r w:rsidRPr="00031767">
        <w:rPr>
          <w:spacing w:val="40"/>
          <w:sz w:val="24"/>
          <w:szCs w:val="24"/>
        </w:rPr>
        <w:t xml:space="preserve"> </w:t>
      </w:r>
      <w:r w:rsidRPr="00031767">
        <w:rPr>
          <w:sz w:val="24"/>
          <w:szCs w:val="24"/>
        </w:rPr>
        <w:t>подписанных Сторонами.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377"/>
        </w:tabs>
        <w:ind w:left="142" w:right="421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Настоящее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Соглашение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вступает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в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силу</w:t>
      </w:r>
      <w:r w:rsidRPr="00031767">
        <w:rPr>
          <w:spacing w:val="80"/>
          <w:sz w:val="24"/>
          <w:szCs w:val="24"/>
        </w:rPr>
        <w:t xml:space="preserve"> </w:t>
      </w:r>
      <w:proofErr w:type="gramStart"/>
      <w:r w:rsidRPr="00031767">
        <w:rPr>
          <w:sz w:val="24"/>
          <w:szCs w:val="24"/>
        </w:rPr>
        <w:t>с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даты</w:t>
      </w:r>
      <w:proofErr w:type="gramEnd"/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его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подписания</w:t>
      </w:r>
      <w:r w:rsidRPr="00031767">
        <w:rPr>
          <w:spacing w:val="80"/>
          <w:sz w:val="24"/>
          <w:szCs w:val="24"/>
        </w:rPr>
        <w:t xml:space="preserve"> </w:t>
      </w:r>
      <w:r w:rsidRPr="00031767">
        <w:rPr>
          <w:sz w:val="24"/>
          <w:szCs w:val="24"/>
        </w:rPr>
        <w:t>и</w:t>
      </w:r>
      <w:r w:rsidRPr="00031767">
        <w:rPr>
          <w:spacing w:val="-3"/>
          <w:sz w:val="24"/>
          <w:szCs w:val="24"/>
        </w:rPr>
        <w:t xml:space="preserve"> </w:t>
      </w:r>
      <w:r w:rsidRPr="00031767">
        <w:rPr>
          <w:sz w:val="24"/>
          <w:szCs w:val="24"/>
        </w:rPr>
        <w:t xml:space="preserve">действует до прекращения права Акционера на получение конфиденциальной </w:t>
      </w:r>
      <w:r w:rsidRPr="00031767">
        <w:rPr>
          <w:spacing w:val="-2"/>
          <w:sz w:val="24"/>
          <w:szCs w:val="24"/>
        </w:rPr>
        <w:t>информации.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458"/>
        </w:tabs>
        <w:ind w:left="142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 xml:space="preserve">Акционер обязан сохранять конфиденциальность информации, переданной ему Обществом, до прекращения действия режима коммерческой тайны в отношении данной информации, в том числе и в период после прекращения действия данного Соглашения. Общество обязано уведомить Акционера </w:t>
      </w:r>
      <w:proofErr w:type="gramStart"/>
      <w:r w:rsidRPr="00031767">
        <w:rPr>
          <w:sz w:val="24"/>
          <w:szCs w:val="24"/>
        </w:rPr>
        <w:t>о прекращении действия режима коммерческой тайны в отношении переданной информации в ответ на соответствующий запрос Акционера в срок</w:t>
      </w:r>
      <w:proofErr w:type="gramEnd"/>
      <w:r w:rsidRPr="00031767">
        <w:rPr>
          <w:sz w:val="24"/>
          <w:szCs w:val="24"/>
        </w:rPr>
        <w:t xml:space="preserve"> не позднее 10 (десяти) рабочих дней с момента получения запроса.</w:t>
      </w:r>
    </w:p>
    <w:p w:rsidR="00031767" w:rsidRPr="00031767" w:rsidRDefault="00031767" w:rsidP="00C249E7">
      <w:pPr>
        <w:pStyle w:val="ab"/>
        <w:numPr>
          <w:ilvl w:val="0"/>
          <w:numId w:val="2"/>
        </w:numPr>
        <w:tabs>
          <w:tab w:val="left" w:pos="709"/>
          <w:tab w:val="left" w:pos="1134"/>
          <w:tab w:val="left" w:pos="1353"/>
        </w:tabs>
        <w:ind w:left="142" w:right="429" w:firstLine="567"/>
        <w:jc w:val="both"/>
        <w:rPr>
          <w:sz w:val="24"/>
          <w:szCs w:val="24"/>
        </w:rPr>
      </w:pPr>
      <w:r w:rsidRPr="00031767">
        <w:rPr>
          <w:sz w:val="24"/>
          <w:szCs w:val="24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031767" w:rsidRDefault="00031767" w:rsidP="00031767">
      <w:pPr>
        <w:pStyle w:val="a9"/>
        <w:spacing w:before="10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/>
      </w:tblPr>
      <w:tblGrid>
        <w:gridCol w:w="4744"/>
        <w:gridCol w:w="5360"/>
      </w:tblGrid>
      <w:tr w:rsidR="00031767" w:rsidTr="00031767">
        <w:trPr>
          <w:trHeight w:val="3574"/>
        </w:trPr>
        <w:tc>
          <w:tcPr>
            <w:tcW w:w="4744" w:type="dxa"/>
          </w:tcPr>
          <w:p w:rsidR="00031767" w:rsidRPr="008B708B" w:rsidRDefault="00031767" w:rsidP="00031767">
            <w:pPr>
              <w:pStyle w:val="TableParagraph"/>
              <w:spacing w:line="311" w:lineRule="exact"/>
              <w:ind w:left="5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Общество:</w:t>
            </w:r>
          </w:p>
          <w:p w:rsidR="00031767" w:rsidRPr="008B708B" w:rsidRDefault="00031767" w:rsidP="00031767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ind w:left="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Открытое акционерное общество </w:t>
            </w:r>
          </w:p>
          <w:p w:rsidR="00031767" w:rsidRPr="008B708B" w:rsidRDefault="00031767" w:rsidP="00031767">
            <w:pPr>
              <w:pStyle w:val="TableParagraph"/>
              <w:ind w:left="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«Жуковский машиностроительный завод»</w:t>
            </w:r>
          </w:p>
          <w:p w:rsidR="00031767" w:rsidRPr="008B708B" w:rsidRDefault="00031767" w:rsidP="00031767">
            <w:pPr>
              <w:pStyle w:val="TableParagraph"/>
              <w:ind w:left="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140184 г. Жуковский, ул. </w:t>
            </w:r>
            <w:proofErr w:type="gramStart"/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Заводская</w:t>
            </w:r>
            <w:proofErr w:type="gramEnd"/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д. 3</w:t>
            </w: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spacing w:before="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A55DE6" w:rsidP="00031767">
            <w:pPr>
              <w:pStyle w:val="TableParagraph"/>
              <w:spacing w:line="20" w:lineRule="exact"/>
              <w:ind w:left="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D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r>
            <w:r w:rsidRPr="00A55D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pict>
                <v:group id="docshapegroup3" o:spid="_x0000_s1028" style="width:217.05pt;height:.6pt;mso-position-horizontal-relative:char;mso-position-vertical-relative:line" coordsize="4341,12">
                  <v:line id="_x0000_s1029" style="position:absolute" from="0,6" to="4340,6" strokeweight=".20106mm"/>
                  <w10:wrap type="none"/>
                  <w10:anchorlock/>
                </v:group>
              </w:pict>
            </w:r>
          </w:p>
          <w:p w:rsidR="00031767" w:rsidRPr="008B708B" w:rsidRDefault="00031767" w:rsidP="00031767">
            <w:pPr>
              <w:pStyle w:val="TableParagraph"/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(должность)</w:t>
            </w:r>
          </w:p>
          <w:p w:rsidR="00031767" w:rsidRPr="008B708B" w:rsidRDefault="00031767" w:rsidP="00031767">
            <w:pPr>
              <w:pStyle w:val="TableParagraph"/>
              <w:tabs>
                <w:tab w:val="left" w:pos="2521"/>
              </w:tabs>
              <w:spacing w:before="239"/>
              <w:ind w:left="5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B708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(инициалы,</w:t>
            </w:r>
            <w:r w:rsidRPr="008B708B">
              <w:rPr>
                <w:rFonts w:ascii="Times New Roman" w:hAnsi="Times New Roman" w:cs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8B708B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фамилия)</w:t>
            </w:r>
          </w:p>
          <w:p w:rsidR="00031767" w:rsidRPr="008B708B" w:rsidRDefault="00031767" w:rsidP="00031767">
            <w:pPr>
              <w:pStyle w:val="TableParagraph"/>
              <w:spacing w:before="2" w:line="233" w:lineRule="exact"/>
              <w:ind w:left="8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(подпись)</w:t>
            </w:r>
          </w:p>
        </w:tc>
        <w:tc>
          <w:tcPr>
            <w:tcW w:w="5360" w:type="dxa"/>
          </w:tcPr>
          <w:p w:rsidR="00031767" w:rsidRPr="008B708B" w:rsidRDefault="00031767" w:rsidP="00031767">
            <w:pPr>
              <w:pStyle w:val="TableParagraph"/>
              <w:spacing w:line="311" w:lineRule="exact"/>
              <w:ind w:left="23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Акционер:</w:t>
            </w: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031767" w:rsidP="00031767">
            <w:pPr>
              <w:pStyle w:val="TableParagraph"/>
              <w:spacing w:before="173" w:after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31767" w:rsidRPr="008B708B" w:rsidRDefault="00A55DE6" w:rsidP="00031767">
            <w:pPr>
              <w:pStyle w:val="TableParagraph"/>
              <w:spacing w:line="20" w:lineRule="exact"/>
              <w:ind w:left="2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D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r>
            <w:r w:rsidRPr="00A55D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pict>
                <v:group id="docshapegroup4" o:spid="_x0000_s1026" style="width:217.05pt;height:.6pt;mso-position-horizontal-relative:char;mso-position-vertical-relative:line" coordsize="4341,12">
                  <v:line id="_x0000_s1027" style="position:absolute" from="0,6" to="4340,6" strokeweight=".20106mm"/>
                  <w10:wrap type="none"/>
                  <w10:anchorlock/>
                </v:group>
              </w:pict>
            </w:r>
          </w:p>
          <w:p w:rsidR="00031767" w:rsidRPr="008B708B" w:rsidRDefault="00031767" w:rsidP="00031767">
            <w:pPr>
              <w:pStyle w:val="TableParagraph"/>
              <w:ind w:left="2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(ФИО</w:t>
            </w:r>
            <w:r w:rsidRPr="008B708B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физического</w:t>
            </w:r>
            <w:r w:rsidRPr="008B708B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B70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лица/наименование</w:t>
            </w:r>
            <w:r w:rsidRPr="008B708B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организации)</w:t>
            </w:r>
          </w:p>
          <w:p w:rsidR="00031767" w:rsidRPr="008B708B" w:rsidRDefault="00031767" w:rsidP="00031767">
            <w:pPr>
              <w:pStyle w:val="TableParagraph"/>
              <w:tabs>
                <w:tab w:val="left" w:pos="2471"/>
              </w:tabs>
              <w:spacing w:before="239"/>
              <w:ind w:right="242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08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B708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031767" w:rsidRPr="008B708B" w:rsidRDefault="00031767" w:rsidP="00031767">
            <w:pPr>
              <w:pStyle w:val="TableParagraph"/>
              <w:spacing w:before="2" w:line="233" w:lineRule="exact"/>
              <w:ind w:right="24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подпись</w:t>
            </w:r>
            <w:proofErr w:type="spellEnd"/>
            <w:r w:rsidRPr="008B70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</w:tbl>
    <w:p w:rsidR="00031767" w:rsidRDefault="00031767" w:rsidP="00031767">
      <w:pPr>
        <w:pStyle w:val="a9"/>
        <w:ind w:left="0" w:firstLine="0"/>
        <w:jc w:val="left"/>
        <w:rPr>
          <w:sz w:val="20"/>
        </w:rPr>
      </w:pPr>
    </w:p>
    <w:sectPr w:rsidR="00031767" w:rsidSect="00031767"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E99" w:rsidRDefault="00902E99" w:rsidP="00FE6919">
      <w:r>
        <w:separator/>
      </w:r>
    </w:p>
  </w:endnote>
  <w:endnote w:type="continuationSeparator" w:id="0">
    <w:p w:rsidR="00902E99" w:rsidRDefault="00902E99" w:rsidP="00FE6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99" w:rsidRDefault="00902E9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902E99">
      <w:trPr>
        <w:trHeight w:hRule="exact" w:val="1663"/>
      </w:trPr>
      <w:tc>
        <w:tcPr>
          <w:tcW w:w="1650" w:type="pct"/>
          <w:vAlign w:val="center"/>
        </w:tcPr>
        <w:p w:rsidR="00902E99" w:rsidRDefault="00902E9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2E99" w:rsidRDefault="00902E9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2E99" w:rsidRDefault="00902E99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902E99" w:rsidRDefault="00902E9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E99" w:rsidRDefault="00902E99" w:rsidP="00FE6919">
      <w:r>
        <w:separator/>
      </w:r>
    </w:p>
  </w:footnote>
  <w:footnote w:type="continuationSeparator" w:id="0">
    <w:p w:rsidR="00902E99" w:rsidRDefault="00902E99" w:rsidP="00FE6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E99" w:rsidRDefault="00902E9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2E99" w:rsidRDefault="00902E99">
    <w:pPr>
      <w:pStyle w:val="ConsPlus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B7845"/>
    <w:multiLevelType w:val="multilevel"/>
    <w:tmpl w:val="18060DA0"/>
    <w:lvl w:ilvl="0">
      <w:start w:val="1"/>
      <w:numFmt w:val="decimal"/>
      <w:lvlText w:val="%1."/>
      <w:lvlJc w:val="left"/>
      <w:pPr>
        <w:ind w:left="143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53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720"/>
      </w:pPr>
      <w:rPr>
        <w:rFonts w:hint="default"/>
        <w:lang w:val="ru-RU" w:eastAsia="en-US" w:bidi="ar-SA"/>
      </w:rPr>
    </w:lvl>
  </w:abstractNum>
  <w:abstractNum w:abstractNumId="1">
    <w:nsid w:val="708F65EF"/>
    <w:multiLevelType w:val="hybridMultilevel"/>
    <w:tmpl w:val="AC167468"/>
    <w:lvl w:ilvl="0" w:tplc="1700AE9E">
      <w:start w:val="8"/>
      <w:numFmt w:val="decimal"/>
      <w:lvlText w:val="%1."/>
      <w:lvlJc w:val="left"/>
      <w:pPr>
        <w:ind w:left="1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0FA935C">
      <w:numFmt w:val="bullet"/>
      <w:lvlText w:val="-"/>
      <w:lvlJc w:val="left"/>
      <w:pPr>
        <w:ind w:left="143" w:hanging="19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 w:tplc="D35AAAAC">
      <w:numFmt w:val="bullet"/>
      <w:lvlText w:val="•"/>
      <w:lvlJc w:val="left"/>
      <w:pPr>
        <w:ind w:left="2147" w:hanging="197"/>
      </w:pPr>
      <w:rPr>
        <w:rFonts w:hint="default"/>
        <w:lang w:val="ru-RU" w:eastAsia="en-US" w:bidi="ar-SA"/>
      </w:rPr>
    </w:lvl>
    <w:lvl w:ilvl="3" w:tplc="2C30B1B0">
      <w:numFmt w:val="bullet"/>
      <w:lvlText w:val="•"/>
      <w:lvlJc w:val="left"/>
      <w:pPr>
        <w:ind w:left="3154" w:hanging="197"/>
      </w:pPr>
      <w:rPr>
        <w:rFonts w:hint="default"/>
        <w:lang w:val="ru-RU" w:eastAsia="en-US" w:bidi="ar-SA"/>
      </w:rPr>
    </w:lvl>
    <w:lvl w:ilvl="4" w:tplc="4BDE1988">
      <w:numFmt w:val="bullet"/>
      <w:lvlText w:val="•"/>
      <w:lvlJc w:val="left"/>
      <w:pPr>
        <w:ind w:left="4162" w:hanging="197"/>
      </w:pPr>
      <w:rPr>
        <w:rFonts w:hint="default"/>
        <w:lang w:val="ru-RU" w:eastAsia="en-US" w:bidi="ar-SA"/>
      </w:rPr>
    </w:lvl>
    <w:lvl w:ilvl="5" w:tplc="C3C033B2">
      <w:numFmt w:val="bullet"/>
      <w:lvlText w:val="•"/>
      <w:lvlJc w:val="left"/>
      <w:pPr>
        <w:ind w:left="5169" w:hanging="197"/>
      </w:pPr>
      <w:rPr>
        <w:rFonts w:hint="default"/>
        <w:lang w:val="ru-RU" w:eastAsia="en-US" w:bidi="ar-SA"/>
      </w:rPr>
    </w:lvl>
    <w:lvl w:ilvl="6" w:tplc="97A87904">
      <w:numFmt w:val="bullet"/>
      <w:lvlText w:val="•"/>
      <w:lvlJc w:val="left"/>
      <w:pPr>
        <w:ind w:left="6176" w:hanging="197"/>
      </w:pPr>
      <w:rPr>
        <w:rFonts w:hint="default"/>
        <w:lang w:val="ru-RU" w:eastAsia="en-US" w:bidi="ar-SA"/>
      </w:rPr>
    </w:lvl>
    <w:lvl w:ilvl="7" w:tplc="EE1C3C5A">
      <w:numFmt w:val="bullet"/>
      <w:lvlText w:val="•"/>
      <w:lvlJc w:val="left"/>
      <w:pPr>
        <w:ind w:left="7184" w:hanging="197"/>
      </w:pPr>
      <w:rPr>
        <w:rFonts w:hint="default"/>
        <w:lang w:val="ru-RU" w:eastAsia="en-US" w:bidi="ar-SA"/>
      </w:rPr>
    </w:lvl>
    <w:lvl w:ilvl="8" w:tplc="9F949EF4">
      <w:numFmt w:val="bullet"/>
      <w:lvlText w:val="•"/>
      <w:lvlJc w:val="left"/>
      <w:pPr>
        <w:ind w:left="8191" w:hanging="19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919"/>
    <w:rsid w:val="00031767"/>
    <w:rsid w:val="00434ECC"/>
    <w:rsid w:val="0077719F"/>
    <w:rsid w:val="008B708B"/>
    <w:rsid w:val="00902E99"/>
    <w:rsid w:val="00A55DE6"/>
    <w:rsid w:val="00C249E7"/>
    <w:rsid w:val="00FE6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919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FE691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FE691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FE691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E6919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FE691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E691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FE691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E6919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FE6919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FE6919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FE691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FE691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FE691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FE6919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FE691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FE691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FE691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FE6919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FE6919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317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7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31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31767"/>
  </w:style>
  <w:style w:type="paragraph" w:styleId="a7">
    <w:name w:val="footer"/>
    <w:basedOn w:val="a"/>
    <w:link w:val="a8"/>
    <w:uiPriority w:val="99"/>
    <w:unhideWhenUsed/>
    <w:rsid w:val="00031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1767"/>
  </w:style>
  <w:style w:type="table" w:customStyle="1" w:styleId="TableNormal">
    <w:name w:val="Table Normal"/>
    <w:uiPriority w:val="2"/>
    <w:semiHidden/>
    <w:unhideWhenUsed/>
    <w:qFormat/>
    <w:rsid w:val="0003176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031767"/>
    <w:pPr>
      <w:widowControl w:val="0"/>
      <w:autoSpaceDE w:val="0"/>
      <w:autoSpaceDN w:val="0"/>
      <w:ind w:left="143" w:firstLine="707"/>
      <w:jc w:val="both"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31767"/>
    <w:rPr>
      <w:sz w:val="28"/>
      <w:szCs w:val="28"/>
      <w:lang w:eastAsia="en-US"/>
    </w:rPr>
  </w:style>
  <w:style w:type="paragraph" w:styleId="ab">
    <w:name w:val="List Paragraph"/>
    <w:basedOn w:val="a"/>
    <w:uiPriority w:val="1"/>
    <w:qFormat/>
    <w:rsid w:val="00031767"/>
    <w:pPr>
      <w:widowControl w:val="0"/>
      <w:autoSpaceDE w:val="0"/>
      <w:autoSpaceDN w:val="0"/>
      <w:ind w:left="143" w:right="427" w:firstLine="70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3176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-sadpapp.adm.gazprom.ru/sad/component/doc_search_view?number=208-&amp;date=26.12.199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u-sadpapp.adm.gazprom.ru/sad/component/doc_search_view?number=152-&amp;date=27.07.200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-sadpapp.adm.gazprom.ru/sad/component/doc_search_view?number=208-&amp;date=26.12.199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84F1A-B6BB-4E68-A51F-C94A32F04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Соглашение о конфиденциальности
(Подготовлен специалистами КонсультантПлюс, 2026)</vt:lpstr>
    </vt:vector>
  </TitlesOfParts>
  <Company>КонсультантПлюс Версия 4025.00.50</Company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Соглашение о конфиденциальности
(Подготовлен специалистами КонсультантПлюс, 2026)</dc:title>
  <cp:lastModifiedBy>Синякин Антон</cp:lastModifiedBy>
  <cp:revision>5</cp:revision>
  <cp:lastPrinted>2026-10-07T08:38:00Z</cp:lastPrinted>
  <dcterms:created xsi:type="dcterms:W3CDTF">2026-10-06T11:22:00Z</dcterms:created>
  <dcterms:modified xsi:type="dcterms:W3CDTF">2026-10-07T09:07:00Z</dcterms:modified>
</cp:coreProperties>
</file>